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59" w:rsidRDefault="003D2A76" w:rsidP="003D2A76">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lang w:eastAsia="ru-RU"/>
        </w:rPr>
      </w:pPr>
      <w:r w:rsidRPr="003D2A76">
        <w:rPr>
          <w:rFonts w:ascii="Times New Roman" w:eastAsia="Times New Roman" w:hAnsi="Times New Roman" w:cs="Times New Roman"/>
          <w:color w:val="199043"/>
          <w:kern w:val="36"/>
          <w:sz w:val="32"/>
          <w:szCs w:val="32"/>
          <w:lang w:eastAsia="ru-RU"/>
        </w:rPr>
        <w:t xml:space="preserve">Деловая игра </w:t>
      </w:r>
      <w:r w:rsidR="00B61D59" w:rsidRPr="003D2A76">
        <w:rPr>
          <w:rFonts w:ascii="Times New Roman" w:eastAsia="Times New Roman" w:hAnsi="Times New Roman" w:cs="Times New Roman"/>
          <w:color w:val="199043"/>
          <w:kern w:val="36"/>
          <w:sz w:val="32"/>
          <w:szCs w:val="32"/>
          <w:lang w:eastAsia="ru-RU"/>
        </w:rPr>
        <w:t>для учителей начальной школы</w:t>
      </w:r>
      <w:r w:rsidR="00B61D59">
        <w:rPr>
          <w:rFonts w:ascii="Times New Roman" w:eastAsia="Times New Roman" w:hAnsi="Times New Roman" w:cs="Times New Roman"/>
          <w:color w:val="199043"/>
          <w:kern w:val="36"/>
          <w:sz w:val="32"/>
          <w:szCs w:val="32"/>
          <w:lang w:eastAsia="ru-RU"/>
        </w:rPr>
        <w:t xml:space="preserve"> </w:t>
      </w:r>
    </w:p>
    <w:p w:rsidR="00B61D59" w:rsidRDefault="003D2A76" w:rsidP="003D2A76">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lang w:eastAsia="ru-RU"/>
        </w:rPr>
      </w:pPr>
      <w:r w:rsidRPr="003D2A76">
        <w:rPr>
          <w:rFonts w:ascii="Times New Roman" w:eastAsia="Times New Roman" w:hAnsi="Times New Roman" w:cs="Times New Roman"/>
          <w:color w:val="199043"/>
          <w:kern w:val="36"/>
          <w:sz w:val="32"/>
          <w:szCs w:val="32"/>
          <w:lang w:eastAsia="ru-RU"/>
        </w:rPr>
        <w:t xml:space="preserve">"Ребенок со всех сторон". </w:t>
      </w:r>
    </w:p>
    <w:p w:rsidR="003D2A76" w:rsidRPr="003D2A76" w:rsidRDefault="00B61D59" w:rsidP="00B61D59">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lang w:eastAsia="ru-RU"/>
        </w:rPr>
      </w:pPr>
      <w:r>
        <w:rPr>
          <w:rFonts w:ascii="Times New Roman" w:eastAsia="Times New Roman" w:hAnsi="Times New Roman" w:cs="Times New Roman"/>
          <w:color w:val="199043"/>
          <w:kern w:val="36"/>
          <w:sz w:val="32"/>
          <w:szCs w:val="32"/>
          <w:lang w:eastAsia="ru-RU"/>
        </w:rPr>
        <w:t xml:space="preserve"> </w:t>
      </w:r>
      <w:r w:rsidR="003D2A76" w:rsidRPr="003D2A76">
        <w:rPr>
          <w:rFonts w:ascii="Times New Roman" w:eastAsia="Times New Roman" w:hAnsi="Times New Roman" w:cs="Times New Roman"/>
          <w:color w:val="199043"/>
          <w:kern w:val="36"/>
          <w:sz w:val="32"/>
          <w:szCs w:val="32"/>
          <w:lang w:eastAsia="ru-RU"/>
        </w:rPr>
        <w:t xml:space="preserve"> </w:t>
      </w:r>
      <w:r w:rsidR="003D2A76" w:rsidRPr="003D2A76">
        <w:rPr>
          <w:rFonts w:ascii="Helvetica" w:eastAsia="Times New Roman" w:hAnsi="Helvetica" w:cs="Times New Roman"/>
          <w:b/>
          <w:bCs/>
          <w:color w:val="333333"/>
          <w:sz w:val="21"/>
          <w:szCs w:val="21"/>
          <w:lang w:eastAsia="ru-RU"/>
        </w:rPr>
        <w:t>Оборудование:</w:t>
      </w:r>
      <w:r w:rsidR="003D2A76" w:rsidRPr="003D2A76">
        <w:rPr>
          <w:rFonts w:ascii="Helvetica" w:eastAsia="Times New Roman" w:hAnsi="Helvetica" w:cs="Times New Roman"/>
          <w:color w:val="333333"/>
          <w:sz w:val="21"/>
          <w:szCs w:val="21"/>
          <w:lang w:eastAsia="ru-RU"/>
        </w:rPr>
        <w:t> видеопроектор, компьютер,  письменные принадлежности, листы бумаги.</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Цель: </w:t>
      </w:r>
      <w:r w:rsidRPr="003D2A76">
        <w:rPr>
          <w:rFonts w:ascii="Helvetica" w:eastAsia="Times New Roman" w:hAnsi="Helvetica" w:cs="Times New Roman"/>
          <w:color w:val="333333"/>
          <w:sz w:val="21"/>
          <w:szCs w:val="21"/>
          <w:lang w:eastAsia="ru-RU"/>
        </w:rPr>
        <w:t>повышение компетентности педагогов в  работе с детьми с ОВЗ.</w:t>
      </w:r>
      <w:r w:rsidRPr="003D2A76">
        <w:rPr>
          <w:rFonts w:ascii="Helvetica" w:eastAsia="Times New Roman" w:hAnsi="Helvetica" w:cs="Times New Roman"/>
          <w:color w:val="333333"/>
          <w:sz w:val="21"/>
          <w:szCs w:val="21"/>
          <w:lang w:eastAsia="ru-RU"/>
        </w:rPr>
        <w:br/>
      </w:r>
      <w:r w:rsidRPr="003D2A76">
        <w:rPr>
          <w:rFonts w:ascii="Helvetica" w:eastAsia="Times New Roman" w:hAnsi="Helvetica" w:cs="Times New Roman"/>
          <w:b/>
          <w:bCs/>
          <w:color w:val="333333"/>
          <w:sz w:val="21"/>
          <w:szCs w:val="21"/>
          <w:lang w:eastAsia="ru-RU"/>
        </w:rPr>
        <w:t>Задачи:</w:t>
      </w:r>
    </w:p>
    <w:p w:rsidR="003D2A76" w:rsidRPr="003D2A76" w:rsidRDefault="003D2A76" w:rsidP="003D2A7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актуализировать опыт работы педагогов;</w:t>
      </w:r>
    </w:p>
    <w:p w:rsidR="003D2A76" w:rsidRPr="003D2A76" w:rsidRDefault="003D2A76" w:rsidP="003D2A7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познакомить педагогов с приемами, способствующими преодолению различных видов трудностей обучающихся с ОВЗ;</w:t>
      </w:r>
    </w:p>
    <w:p w:rsidR="003D2A76" w:rsidRPr="003D2A76" w:rsidRDefault="003D2A76" w:rsidP="003D2A7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приобрести практический опыт в коллективной работе;</w:t>
      </w:r>
    </w:p>
    <w:p w:rsidR="003D2A76" w:rsidRPr="003D2A76" w:rsidRDefault="003D2A76" w:rsidP="003D2A7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сформировать профессиональную мотивацию педагогов.</w:t>
      </w:r>
    </w:p>
    <w:p w:rsidR="003D2A76" w:rsidRPr="003D2A76" w:rsidRDefault="003D2A76" w:rsidP="003D2A76">
      <w:pPr>
        <w:shd w:val="clear" w:color="auto" w:fill="FFFFFF"/>
        <w:spacing w:after="135" w:line="240" w:lineRule="auto"/>
        <w:jc w:val="center"/>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ХОД СЕМИНАРА</w:t>
      </w:r>
    </w:p>
    <w:p w:rsidR="003D2A76" w:rsidRPr="003D2A76" w:rsidRDefault="003D2EFD" w:rsidP="003D2A76">
      <w:pPr>
        <w:shd w:val="clear" w:color="auto" w:fill="FFFFFF"/>
        <w:spacing w:after="135" w:line="240" w:lineRule="auto"/>
        <w:rPr>
          <w:rFonts w:ascii="Helvetica" w:eastAsia="Times New Roman" w:hAnsi="Helvetica" w:cs="Times New Roman"/>
          <w:color w:val="333333"/>
          <w:sz w:val="21"/>
          <w:szCs w:val="21"/>
          <w:lang w:eastAsia="ru-RU"/>
        </w:rPr>
      </w:pPr>
      <w:hyperlink r:id="rId6" w:history="1">
        <w:r w:rsidR="003D2A76" w:rsidRPr="003D2A76">
          <w:rPr>
            <w:rFonts w:ascii="Helvetica" w:eastAsia="Times New Roman" w:hAnsi="Helvetica" w:cs="Times New Roman"/>
            <w:b/>
            <w:bCs/>
            <w:color w:val="008738"/>
            <w:sz w:val="21"/>
            <w:szCs w:val="21"/>
            <w:u w:val="single"/>
            <w:lang w:eastAsia="ru-RU"/>
          </w:rPr>
          <w:t>Приложение 1</w:t>
        </w:r>
      </w:hyperlink>
      <w:r w:rsidR="003D2A76" w:rsidRPr="003D2A76">
        <w:rPr>
          <w:rFonts w:ascii="Helvetica" w:eastAsia="Times New Roman" w:hAnsi="Helvetica" w:cs="Times New Roman"/>
          <w:b/>
          <w:bCs/>
          <w:color w:val="333333"/>
          <w:sz w:val="21"/>
          <w:szCs w:val="21"/>
          <w:lang w:eastAsia="ru-RU"/>
        </w:rPr>
        <w:t>. Слайд № 1</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1. Вступление</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Логопед: </w:t>
      </w:r>
      <w:r w:rsidRPr="003D2A76">
        <w:rPr>
          <w:rFonts w:ascii="Helvetica" w:eastAsia="Times New Roman" w:hAnsi="Helvetica" w:cs="Times New Roman"/>
          <w:color w:val="333333"/>
          <w:sz w:val="21"/>
          <w:szCs w:val="21"/>
          <w:lang w:eastAsia="ru-RU"/>
        </w:rPr>
        <w:t>Здравствуйте, уважаемые коллеги! Рады Вас приветствовать на нашей деловой игре. Сегодня с Вами будут работать психолог Софья Валерьевна, учитель начальных классов Устюгова Татьяна Михайловна и я, логопед Оксана Евгеньевна.</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Правила игры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Психолог: </w:t>
      </w:r>
      <w:r w:rsidRPr="003D2A76">
        <w:rPr>
          <w:rFonts w:ascii="Helvetica" w:eastAsia="Times New Roman" w:hAnsi="Helvetica" w:cs="Times New Roman"/>
          <w:color w:val="333333"/>
          <w:sz w:val="21"/>
          <w:szCs w:val="21"/>
          <w:lang w:eastAsia="ru-RU"/>
        </w:rPr>
        <w:t>Работа проводится по группам, разделимся на группы случайным образом</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i/>
          <w:iCs/>
          <w:color w:val="333333"/>
          <w:sz w:val="21"/>
          <w:szCs w:val="21"/>
          <w:lang w:eastAsia="ru-RU"/>
        </w:rPr>
        <w:t>(Учителя вытягивают фишки трех разных цветов)</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2</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 Предлагаем быть активными, слушать внимательно, высказывать своё мнение.</w:t>
      </w:r>
      <w:r w:rsidRPr="003D2A76">
        <w:rPr>
          <w:rFonts w:ascii="Helvetica" w:eastAsia="Times New Roman" w:hAnsi="Helvetica" w:cs="Times New Roman"/>
          <w:color w:val="333333"/>
          <w:sz w:val="21"/>
          <w:szCs w:val="21"/>
          <w:lang w:eastAsia="ru-RU"/>
        </w:rPr>
        <w:br/>
      </w:r>
      <w:r w:rsidRPr="003D2A76">
        <w:rPr>
          <w:rFonts w:ascii="Helvetica" w:eastAsia="Times New Roman" w:hAnsi="Helvetica" w:cs="Times New Roman"/>
          <w:b/>
          <w:bCs/>
          <w:color w:val="333333"/>
          <w:sz w:val="21"/>
          <w:szCs w:val="21"/>
          <w:lang w:eastAsia="ru-RU"/>
        </w:rPr>
        <w:t> </w:t>
      </w:r>
      <w:r w:rsidRPr="003D2A76">
        <w:rPr>
          <w:rFonts w:ascii="Helvetica" w:eastAsia="Times New Roman" w:hAnsi="Helvetica" w:cs="Times New Roman"/>
          <w:color w:val="333333"/>
          <w:sz w:val="21"/>
          <w:szCs w:val="21"/>
          <w:lang w:eastAsia="ru-RU"/>
        </w:rPr>
        <w:br/>
      </w:r>
      <w:r w:rsidRPr="003D2A76">
        <w:rPr>
          <w:rFonts w:ascii="Helvetica" w:eastAsia="Times New Roman" w:hAnsi="Helvetica" w:cs="Times New Roman"/>
          <w:b/>
          <w:bCs/>
          <w:color w:val="333333"/>
          <w:sz w:val="21"/>
          <w:szCs w:val="21"/>
          <w:lang w:eastAsia="ru-RU"/>
        </w:rPr>
        <w:t>2. Актуализация знаний</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Логопед: </w:t>
      </w:r>
      <w:r w:rsidRPr="003D2A76">
        <w:rPr>
          <w:rFonts w:ascii="Helvetica" w:eastAsia="Times New Roman" w:hAnsi="Helvetica" w:cs="Times New Roman"/>
          <w:color w:val="333333"/>
          <w:sz w:val="21"/>
          <w:szCs w:val="21"/>
          <w:lang w:eastAsia="ru-RU"/>
        </w:rPr>
        <w:t>Исследования в области педагогики и психологии показывают, что ребёнок с ограниченными возможностями здоровья (ОВЗ), придя в школу, испытывает разные трудности.</w:t>
      </w:r>
      <w:r w:rsidRPr="003D2A76">
        <w:rPr>
          <w:rFonts w:ascii="Helvetica" w:eastAsia="Times New Roman" w:hAnsi="Helvetica" w:cs="Times New Roman"/>
          <w:color w:val="333333"/>
          <w:sz w:val="21"/>
          <w:szCs w:val="21"/>
          <w:lang w:eastAsia="ru-RU"/>
        </w:rPr>
        <w:br/>
        <w:t>– А вы, уважаемые коллеги, наблюдали у своих учеников какие-либо трудности?</w:t>
      </w:r>
      <w:r w:rsidRPr="003D2A76">
        <w:rPr>
          <w:rFonts w:ascii="Helvetica" w:eastAsia="Times New Roman" w:hAnsi="Helvetica" w:cs="Times New Roman"/>
          <w:color w:val="333333"/>
          <w:sz w:val="21"/>
          <w:szCs w:val="21"/>
          <w:lang w:eastAsia="ru-RU"/>
        </w:rPr>
        <w:br/>
        <w:t>– Ответы педагогов.</w:t>
      </w:r>
      <w:r w:rsidRPr="003D2A76">
        <w:rPr>
          <w:rFonts w:ascii="Helvetica" w:eastAsia="Times New Roman" w:hAnsi="Helvetica" w:cs="Times New Roman"/>
          <w:color w:val="333333"/>
          <w:sz w:val="21"/>
          <w:szCs w:val="21"/>
          <w:lang w:eastAsia="ru-RU"/>
        </w:rPr>
        <w:br/>
        <w:t>– Давайте посмотрим, какие трудности мы с коллегами выделили.</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3</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Психолог.</w:t>
      </w:r>
      <w:r w:rsidRPr="003D2A76">
        <w:rPr>
          <w:rFonts w:ascii="Helvetica" w:eastAsia="Times New Roman" w:hAnsi="Helvetica" w:cs="Times New Roman"/>
          <w:color w:val="333333"/>
          <w:sz w:val="21"/>
          <w:szCs w:val="21"/>
          <w:lang w:eastAsia="ru-RU"/>
        </w:rPr>
        <w:t> У каждой трудности может быть ряд причин, которые её вызывают. Например, ребёнок не запоминает буквы. Какие причины? </w:t>
      </w:r>
      <w:r w:rsidRPr="003D2A76">
        <w:rPr>
          <w:rFonts w:ascii="Helvetica" w:eastAsia="Times New Roman" w:hAnsi="Helvetica" w:cs="Times New Roman"/>
          <w:i/>
          <w:iCs/>
          <w:color w:val="333333"/>
          <w:sz w:val="21"/>
          <w:szCs w:val="21"/>
          <w:lang w:eastAsia="ru-RU"/>
        </w:rPr>
        <w:t>(Педагоги перечисляют возможные причины).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4</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Конечно, главные помощники для ребёнка – учитель и родители. Но, зачастую, дети с ОВЗ воспитываются в неблагополучных семьях, где ребёнку не уделяется должного внимания. Учителю на помощь приходят узкие специалисты –  логопед, психолог, дефектолог, медицинский работник. Но это в идеале. В нашем случае большую часть работы приходится выполнять учителю.</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3. Работа в группах</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3.1.Учитель:</w:t>
      </w:r>
      <w:r w:rsidRPr="003D2A76">
        <w:rPr>
          <w:rFonts w:ascii="Helvetica" w:eastAsia="Times New Roman" w:hAnsi="Helvetica" w:cs="Times New Roman"/>
          <w:color w:val="333333"/>
          <w:sz w:val="21"/>
          <w:szCs w:val="21"/>
          <w:lang w:eastAsia="ru-RU"/>
        </w:rPr>
        <w:t> Уважаемые коллеги! Сейчас мы с вами побываем в роли разных специалистов. Начнем с главного человека в школе – учитель.</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5</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 На лепестках ромашки написаны трудности детей с ОВЗ, каждая группа выберет себе лепесток (</w:t>
      </w:r>
      <w:hyperlink r:id="rId7" w:history="1">
        <w:r w:rsidRPr="003D2A76">
          <w:rPr>
            <w:rFonts w:ascii="Helvetica" w:eastAsia="Times New Roman" w:hAnsi="Helvetica" w:cs="Times New Roman"/>
            <w:b/>
            <w:bCs/>
            <w:color w:val="008738"/>
            <w:sz w:val="21"/>
            <w:szCs w:val="21"/>
            <w:u w:val="single"/>
            <w:lang w:eastAsia="ru-RU"/>
          </w:rPr>
          <w:t>Приложение 2</w:t>
        </w:r>
      </w:hyperlink>
      <w:r w:rsidRPr="003D2A76">
        <w:rPr>
          <w:rFonts w:ascii="Helvetica" w:eastAsia="Times New Roman" w:hAnsi="Helvetica" w:cs="Times New Roman"/>
          <w:color w:val="333333"/>
          <w:sz w:val="21"/>
          <w:szCs w:val="21"/>
          <w:lang w:eastAsia="ru-RU"/>
        </w:rPr>
        <w:t>). </w:t>
      </w:r>
      <w:r w:rsidRPr="003D2A76">
        <w:rPr>
          <w:rFonts w:ascii="Helvetica" w:eastAsia="Times New Roman" w:hAnsi="Helvetica" w:cs="Times New Roman"/>
          <w:color w:val="333333"/>
          <w:sz w:val="21"/>
          <w:szCs w:val="21"/>
          <w:lang w:eastAsia="ru-RU"/>
        </w:rPr>
        <w:br/>
        <w:t>Озвучьте, что вы выбрали </w:t>
      </w:r>
      <w:r w:rsidRPr="003D2A76">
        <w:rPr>
          <w:rFonts w:ascii="Helvetica" w:eastAsia="Times New Roman" w:hAnsi="Helvetica" w:cs="Times New Roman"/>
          <w:i/>
          <w:iCs/>
          <w:color w:val="333333"/>
          <w:sz w:val="21"/>
          <w:szCs w:val="21"/>
          <w:lang w:eastAsia="ru-RU"/>
        </w:rPr>
        <w:t>(учителя отрывают лепестки и зачитывают)</w:t>
      </w:r>
      <w:r w:rsidRPr="003D2A76">
        <w:rPr>
          <w:rFonts w:ascii="Helvetica" w:eastAsia="Times New Roman" w:hAnsi="Helvetica" w:cs="Times New Roman"/>
          <w:color w:val="333333"/>
          <w:sz w:val="21"/>
          <w:szCs w:val="21"/>
          <w:lang w:eastAsia="ru-RU"/>
        </w:rPr>
        <w:t>.</w:t>
      </w:r>
    </w:p>
    <w:p w:rsidR="003D2A76" w:rsidRPr="003D2A76" w:rsidRDefault="003D2A76" w:rsidP="003D2A76">
      <w:pPr>
        <w:shd w:val="clear" w:color="auto" w:fill="FFFFFF"/>
        <w:spacing w:after="135" w:line="240" w:lineRule="auto"/>
        <w:jc w:val="center"/>
        <w:rPr>
          <w:rFonts w:ascii="Helvetica" w:eastAsia="Times New Roman" w:hAnsi="Helvetica" w:cs="Times New Roman"/>
          <w:color w:val="333333"/>
          <w:sz w:val="21"/>
          <w:szCs w:val="21"/>
          <w:lang w:eastAsia="ru-RU"/>
        </w:rPr>
      </w:pPr>
      <w:r w:rsidRPr="003D2A76">
        <w:rPr>
          <w:rFonts w:ascii="Helvetica" w:eastAsia="Times New Roman" w:hAnsi="Helvetica" w:cs="Times New Roman"/>
          <w:noProof/>
          <w:color w:val="333333"/>
          <w:sz w:val="21"/>
          <w:szCs w:val="21"/>
          <w:lang w:eastAsia="ru-RU"/>
        </w:rPr>
        <w:lastRenderedPageBreak/>
        <w:drawing>
          <wp:inline distT="0" distB="0" distL="0" distR="0" wp14:anchorId="42097DDD" wp14:editId="012E5165">
            <wp:extent cx="2343150" cy="1409700"/>
            <wp:effectExtent l="0" t="0" r="0" b="0"/>
            <wp:docPr id="1" name="Рисунок 1" descr="https://urok.1sept.ru/articles/66181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61813/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409700"/>
                    </a:xfrm>
                    <a:prstGeom prst="rect">
                      <a:avLst/>
                    </a:prstGeom>
                    <a:noFill/>
                    <a:ln>
                      <a:noFill/>
                    </a:ln>
                  </pic:spPr>
                </pic:pic>
              </a:graphicData>
            </a:graphic>
          </wp:inline>
        </w:drawing>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Задание.</w:t>
      </w:r>
      <w:r w:rsidRPr="003D2A76">
        <w:rPr>
          <w:rFonts w:ascii="Helvetica" w:eastAsia="Times New Roman" w:hAnsi="Helvetica" w:cs="Times New Roman"/>
          <w:color w:val="333333"/>
          <w:sz w:val="21"/>
          <w:szCs w:val="21"/>
          <w:lang w:eastAsia="ru-RU"/>
        </w:rPr>
        <w:t> Обсудите помощь педагога ребёнку в преодолении этой трудности. Перечислите методы и приёмы.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i/>
          <w:iCs/>
          <w:color w:val="333333"/>
          <w:sz w:val="21"/>
          <w:szCs w:val="21"/>
          <w:lang w:eastAsia="ru-RU"/>
        </w:rPr>
        <w:t>Идёт работа в группах. Представители каждой группы озвучивают виды помощи.</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Учитель: </w:t>
      </w:r>
      <w:r w:rsidRPr="003D2A76">
        <w:rPr>
          <w:rFonts w:ascii="Helvetica" w:eastAsia="Times New Roman" w:hAnsi="Helvetica" w:cs="Times New Roman"/>
          <w:color w:val="333333"/>
          <w:sz w:val="21"/>
          <w:szCs w:val="21"/>
          <w:lang w:eastAsia="ru-RU"/>
        </w:rPr>
        <w:t>Я в своей работе использую  упражнение «Поставь цветок в вазу» (</w:t>
      </w:r>
      <w:hyperlink r:id="rId9" w:history="1">
        <w:r w:rsidRPr="003D2A76">
          <w:rPr>
            <w:rFonts w:ascii="Helvetica" w:eastAsia="Times New Roman" w:hAnsi="Helvetica" w:cs="Times New Roman"/>
            <w:b/>
            <w:bCs/>
            <w:color w:val="008738"/>
            <w:sz w:val="21"/>
            <w:szCs w:val="21"/>
            <w:u w:val="single"/>
            <w:lang w:eastAsia="ru-RU"/>
          </w:rPr>
          <w:t>Приложение 3</w:t>
        </w:r>
      </w:hyperlink>
      <w:r w:rsidRPr="003D2A76">
        <w:rPr>
          <w:rFonts w:ascii="Helvetica" w:eastAsia="Times New Roman" w:hAnsi="Helvetica" w:cs="Times New Roman"/>
          <w:color w:val="333333"/>
          <w:sz w:val="21"/>
          <w:szCs w:val="21"/>
          <w:lang w:eastAsia="ru-RU"/>
        </w:rPr>
        <w:t>). Давайте, мы с вами поиграем.</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Задание.</w:t>
      </w:r>
      <w:r w:rsidRPr="003D2A76">
        <w:rPr>
          <w:rFonts w:ascii="Helvetica" w:eastAsia="Times New Roman" w:hAnsi="Helvetica" w:cs="Times New Roman"/>
          <w:color w:val="333333"/>
          <w:sz w:val="21"/>
          <w:szCs w:val="21"/>
          <w:lang w:eastAsia="ru-RU"/>
        </w:rPr>
        <w:t xml:space="preserve"> На доске вазы красного, синего, зелёного цвета. Нужно взять цветок, назвать предмет, который на нем изображён и </w:t>
      </w:r>
      <w:proofErr w:type="gramStart"/>
      <w:r w:rsidRPr="003D2A76">
        <w:rPr>
          <w:rFonts w:ascii="Helvetica" w:eastAsia="Times New Roman" w:hAnsi="Helvetica" w:cs="Times New Roman"/>
          <w:color w:val="333333"/>
          <w:sz w:val="21"/>
          <w:szCs w:val="21"/>
          <w:lang w:eastAsia="ru-RU"/>
        </w:rPr>
        <w:t>выделить</w:t>
      </w:r>
      <w:proofErr w:type="gramEnd"/>
      <w:r w:rsidRPr="003D2A76">
        <w:rPr>
          <w:rFonts w:ascii="Helvetica" w:eastAsia="Times New Roman" w:hAnsi="Helvetica" w:cs="Times New Roman"/>
          <w:color w:val="333333"/>
          <w:sz w:val="21"/>
          <w:szCs w:val="21"/>
          <w:lang w:eastAsia="ru-RU"/>
        </w:rPr>
        <w:t xml:space="preserve"> первый звук. </w:t>
      </w:r>
      <w:proofErr w:type="gramStart"/>
      <w:r w:rsidRPr="003D2A76">
        <w:rPr>
          <w:rFonts w:ascii="Helvetica" w:eastAsia="Times New Roman" w:hAnsi="Helvetica" w:cs="Times New Roman"/>
          <w:color w:val="333333"/>
          <w:sz w:val="21"/>
          <w:szCs w:val="21"/>
          <w:lang w:eastAsia="ru-RU"/>
        </w:rPr>
        <w:t>Если это гласный, то цветок ставим в красную вазу; если согласный твердый звук  – в синюю, а мягкий – в зелёную вазу.</w:t>
      </w:r>
      <w:proofErr w:type="gramEnd"/>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i/>
          <w:iCs/>
          <w:color w:val="333333"/>
          <w:sz w:val="21"/>
          <w:szCs w:val="21"/>
          <w:lang w:eastAsia="ru-RU"/>
        </w:rPr>
        <w:t>Работа представителей групп у доски.</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3.2 Логопед: </w:t>
      </w:r>
      <w:r w:rsidRPr="003D2A76">
        <w:rPr>
          <w:rFonts w:ascii="Helvetica" w:eastAsia="Times New Roman" w:hAnsi="Helvetica" w:cs="Times New Roman"/>
          <w:color w:val="333333"/>
          <w:sz w:val="21"/>
          <w:szCs w:val="21"/>
          <w:lang w:eastAsia="ru-RU"/>
        </w:rPr>
        <w:t>А теперь мы с вами превращаемся в логопедов.  Задание, аналогичное первому, но трудности на лепестках ромашки имеют логопедические причины.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i/>
          <w:iCs/>
          <w:color w:val="333333"/>
          <w:sz w:val="21"/>
          <w:szCs w:val="21"/>
          <w:lang w:eastAsia="ru-RU"/>
        </w:rPr>
        <w:t>Идёт работа в группах. Представители каждой группы озвучивают виды помощи.</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Логопед:</w:t>
      </w:r>
      <w:r w:rsidRPr="003D2A76">
        <w:rPr>
          <w:rFonts w:ascii="Helvetica" w:eastAsia="Times New Roman" w:hAnsi="Helvetica" w:cs="Times New Roman"/>
          <w:color w:val="333333"/>
          <w:sz w:val="21"/>
          <w:szCs w:val="21"/>
          <w:lang w:eastAsia="ru-RU"/>
        </w:rPr>
        <w:t> Мне очень нравятся графические диктанты, которые выполняют не только контрольную, но и обучающую функцию. А именно, позволяют тренировать обучающихся в различении смешиваемых звуков. Давайте запишем графический диктант.</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Задание: </w:t>
      </w:r>
      <w:r w:rsidRPr="003D2A76">
        <w:rPr>
          <w:rFonts w:ascii="Helvetica" w:eastAsia="Times New Roman" w:hAnsi="Helvetica" w:cs="Times New Roman"/>
          <w:color w:val="333333"/>
          <w:sz w:val="21"/>
          <w:szCs w:val="21"/>
          <w:lang w:eastAsia="ru-RU"/>
        </w:rPr>
        <w:t>каждое слово в предложении отмечаем горизонтальной линией, в конце предложения ставим точку. Если в словах услышали звук  з, определите, где он находится (в начале, в середине или в конце слова), и запишите его местоположение в слове буквой з. Первое предложение напишем вместе. (</w:t>
      </w:r>
      <w:hyperlink r:id="rId10" w:history="1">
        <w:r w:rsidRPr="003D2A76">
          <w:rPr>
            <w:rFonts w:ascii="Helvetica" w:eastAsia="Times New Roman" w:hAnsi="Helvetica" w:cs="Times New Roman"/>
            <w:b/>
            <w:bCs/>
            <w:color w:val="008738"/>
            <w:sz w:val="21"/>
            <w:szCs w:val="21"/>
            <w:u w:val="single"/>
            <w:lang w:eastAsia="ru-RU"/>
          </w:rPr>
          <w:t>Приложение 4</w:t>
        </w:r>
      </w:hyperlink>
      <w:r w:rsidRPr="003D2A76">
        <w:rPr>
          <w:rFonts w:ascii="Helvetica" w:eastAsia="Times New Roman" w:hAnsi="Helvetica" w:cs="Times New Roman"/>
          <w:color w:val="333333"/>
          <w:sz w:val="21"/>
          <w:szCs w:val="21"/>
          <w:lang w:eastAsia="ru-RU"/>
        </w:rPr>
        <w:t>).</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3.3 Психолог: </w:t>
      </w:r>
      <w:r w:rsidRPr="003D2A76">
        <w:rPr>
          <w:rFonts w:ascii="Helvetica" w:eastAsia="Times New Roman" w:hAnsi="Helvetica" w:cs="Times New Roman"/>
          <w:color w:val="333333"/>
          <w:sz w:val="21"/>
          <w:szCs w:val="21"/>
          <w:lang w:eastAsia="ru-RU"/>
        </w:rPr>
        <w:t>А сейчас мы превращаемся в психологов. Задание аналогичное. Трудности теперь имеют психологические причины</w:t>
      </w:r>
      <w:proofErr w:type="gramStart"/>
      <w:r w:rsidR="003D2EFD">
        <w:rPr>
          <w:rFonts w:eastAsia="Times New Roman" w:cs="Times New Roman"/>
          <w:color w:val="333333"/>
          <w:sz w:val="21"/>
          <w:szCs w:val="21"/>
          <w:lang w:eastAsia="ru-RU"/>
        </w:rPr>
        <w:t xml:space="preserve"> </w:t>
      </w:r>
      <w:r w:rsidRPr="003D2A76">
        <w:rPr>
          <w:rFonts w:ascii="Helvetica" w:eastAsia="Times New Roman" w:hAnsi="Helvetica" w:cs="Times New Roman"/>
          <w:color w:val="333333"/>
          <w:sz w:val="21"/>
          <w:szCs w:val="21"/>
          <w:lang w:eastAsia="ru-RU"/>
        </w:rPr>
        <w:t>.</w:t>
      </w:r>
      <w:proofErr w:type="gramEnd"/>
      <w:r w:rsidRPr="003D2A76">
        <w:rPr>
          <w:rFonts w:ascii="Helvetica" w:eastAsia="Times New Roman" w:hAnsi="Helvetica" w:cs="Times New Roman"/>
          <w:i/>
          <w:iCs/>
          <w:color w:val="333333"/>
          <w:sz w:val="21"/>
          <w:szCs w:val="21"/>
          <w:lang w:eastAsia="ru-RU"/>
        </w:rPr>
        <w:t>Идёт работа в группах. Представители каждой группы озвучивают виды помощи.</w:t>
      </w:r>
      <w:r w:rsidR="003D2EFD">
        <w:rPr>
          <w:rFonts w:eastAsia="Times New Roman" w:cs="Times New Roman"/>
          <w:i/>
          <w:iCs/>
          <w:color w:val="333333"/>
          <w:sz w:val="21"/>
          <w:szCs w:val="21"/>
          <w:lang w:eastAsia="ru-RU"/>
        </w:rPr>
        <w:t xml:space="preserve"> </w:t>
      </w:r>
      <w:r w:rsidRPr="003D2A76">
        <w:rPr>
          <w:rFonts w:ascii="Helvetica" w:eastAsia="Times New Roman" w:hAnsi="Helvetica" w:cs="Times New Roman"/>
          <w:color w:val="333333"/>
          <w:sz w:val="21"/>
          <w:szCs w:val="21"/>
          <w:lang w:eastAsia="ru-RU"/>
        </w:rPr>
        <w:t>А мы с вами поиграем в </w:t>
      </w:r>
      <w:r w:rsidRPr="003D2A76">
        <w:rPr>
          <w:rFonts w:ascii="Helvetica" w:eastAsia="Times New Roman" w:hAnsi="Helvetica" w:cs="Times New Roman"/>
          <w:b/>
          <w:bCs/>
          <w:color w:val="333333"/>
          <w:sz w:val="21"/>
          <w:szCs w:val="21"/>
          <w:lang w:eastAsia="ru-RU"/>
        </w:rPr>
        <w:t>игру «Глухие телефоны».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Задание. </w:t>
      </w:r>
      <w:r w:rsidRPr="003D2A76">
        <w:rPr>
          <w:rFonts w:ascii="Helvetica" w:eastAsia="Times New Roman" w:hAnsi="Helvetica" w:cs="Times New Roman"/>
          <w:color w:val="333333"/>
          <w:sz w:val="21"/>
          <w:szCs w:val="21"/>
          <w:lang w:eastAsia="ru-RU"/>
        </w:rPr>
        <w:t>Команды строятся у доски в шеренги. Сначала играет средняя шеренга. Ведущий передаёт на ушко первому стоящему  какое-либо слово, тот должен услышать его и правильно передать следующему игроку и так далее. Последний игрок  должен озвучить, какое слово он услышал. Команды, стоящие по бокам, должны подслушать слово. Выигрывает команды, которая правильно назвала слово. Далее команды меняются местами. Игра продолжается. Такая модифицированная игра позволяет не только развивать слуховое восприятие и внимание, но и навыки групповой работы; поддерживает положительную учебную мотивацию, работает на сплочение коллектива.</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6</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4. Подведение итогов</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Психолог: </w:t>
      </w:r>
      <w:r w:rsidRPr="003D2A76">
        <w:rPr>
          <w:rFonts w:ascii="Helvetica" w:eastAsia="Times New Roman" w:hAnsi="Helvetica" w:cs="Times New Roman"/>
          <w:color w:val="333333"/>
          <w:sz w:val="21"/>
          <w:szCs w:val="21"/>
          <w:lang w:eastAsia="ru-RU"/>
        </w:rPr>
        <w:t>Посмотрите, коллеги, наш ребёнок с ОВЗ улыбается, у него хорошее настроение. Как вы думаете, почему?</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Ответы учителей. </w:t>
      </w:r>
      <w:r w:rsidRPr="003D2A76">
        <w:rPr>
          <w:rFonts w:ascii="Helvetica" w:eastAsia="Times New Roman" w:hAnsi="Helvetica" w:cs="Times New Roman"/>
          <w:color w:val="333333"/>
          <w:sz w:val="21"/>
          <w:szCs w:val="21"/>
          <w:lang w:eastAsia="ru-RU"/>
        </w:rPr>
        <w:t>Ребёнок улыбается, потому что получил квалифицированную помощь всех специалистов.</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Учитель: </w:t>
      </w:r>
      <w:r w:rsidRPr="003D2A76">
        <w:rPr>
          <w:rFonts w:ascii="Helvetica" w:eastAsia="Times New Roman" w:hAnsi="Helvetica" w:cs="Times New Roman"/>
          <w:color w:val="333333"/>
          <w:sz w:val="21"/>
          <w:szCs w:val="21"/>
          <w:lang w:eastAsia="ru-RU"/>
        </w:rPr>
        <w:t>Многие приёмы и методы мы с вами знаем и используем в работе. Сегодня мы их вспомнили, обобщили. Эти приемы, методы являются приёмами формирования УУД.</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7</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Логопед: </w:t>
      </w:r>
      <w:r w:rsidRPr="003D2A76">
        <w:rPr>
          <w:rFonts w:ascii="Helvetica" w:eastAsia="Times New Roman" w:hAnsi="Helvetica" w:cs="Times New Roman"/>
          <w:color w:val="333333"/>
          <w:sz w:val="21"/>
          <w:szCs w:val="21"/>
          <w:lang w:eastAsia="ru-RU"/>
        </w:rPr>
        <w:t>А сейчас рефлексия. Продолжите фразы:</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 Я сегодня вспомнила …</w:t>
      </w:r>
      <w:r w:rsidRPr="003D2A76">
        <w:rPr>
          <w:rFonts w:ascii="Helvetica" w:eastAsia="Times New Roman" w:hAnsi="Helvetica" w:cs="Times New Roman"/>
          <w:color w:val="333333"/>
          <w:sz w:val="21"/>
          <w:szCs w:val="21"/>
          <w:lang w:eastAsia="ru-RU"/>
        </w:rPr>
        <w:br/>
        <w:t>– Меня порадовало …</w:t>
      </w:r>
      <w:r w:rsidRPr="003D2A76">
        <w:rPr>
          <w:rFonts w:ascii="Helvetica" w:eastAsia="Times New Roman" w:hAnsi="Helvetica" w:cs="Times New Roman"/>
          <w:color w:val="333333"/>
          <w:sz w:val="21"/>
          <w:szCs w:val="21"/>
          <w:lang w:eastAsia="ru-RU"/>
        </w:rPr>
        <w:br/>
        <w:t>– Мне было трудно …</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b/>
          <w:bCs/>
          <w:color w:val="333333"/>
          <w:sz w:val="21"/>
          <w:szCs w:val="21"/>
          <w:lang w:eastAsia="ru-RU"/>
        </w:rPr>
        <w:t>Слайд № 8</w:t>
      </w:r>
    </w:p>
    <w:p w:rsidR="003D2A76" w:rsidRPr="003D2A76" w:rsidRDefault="003D2A76" w:rsidP="003D2A76">
      <w:pPr>
        <w:shd w:val="clear" w:color="auto" w:fill="FFFFFF"/>
        <w:spacing w:after="135" w:line="240" w:lineRule="auto"/>
        <w:rPr>
          <w:rFonts w:ascii="Helvetica" w:eastAsia="Times New Roman" w:hAnsi="Helvetica" w:cs="Times New Roman"/>
          <w:color w:val="333333"/>
          <w:sz w:val="21"/>
          <w:szCs w:val="21"/>
          <w:lang w:eastAsia="ru-RU"/>
        </w:rPr>
      </w:pPr>
      <w:r w:rsidRPr="003D2A76">
        <w:rPr>
          <w:rFonts w:ascii="Helvetica" w:eastAsia="Times New Roman" w:hAnsi="Helvetica" w:cs="Times New Roman"/>
          <w:color w:val="333333"/>
          <w:sz w:val="21"/>
          <w:szCs w:val="21"/>
          <w:lang w:eastAsia="ru-RU"/>
        </w:rPr>
        <w:t>– Спасибо за работу!</w:t>
      </w:r>
      <w:bookmarkStart w:id="0" w:name="_GoBack"/>
      <w:bookmarkEnd w:id="0"/>
    </w:p>
    <w:sectPr w:rsidR="003D2A76" w:rsidRPr="003D2A76" w:rsidSect="003D2EFD">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3F94"/>
    <w:multiLevelType w:val="multilevel"/>
    <w:tmpl w:val="8A8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125FD"/>
    <w:multiLevelType w:val="multilevel"/>
    <w:tmpl w:val="4E82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76"/>
    <w:rsid w:val="003D2A76"/>
    <w:rsid w:val="003D2EFD"/>
    <w:rsid w:val="00582C9F"/>
    <w:rsid w:val="00B6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3786">
      <w:bodyDiv w:val="1"/>
      <w:marLeft w:val="0"/>
      <w:marRight w:val="0"/>
      <w:marTop w:val="0"/>
      <w:marBottom w:val="0"/>
      <w:divBdr>
        <w:top w:val="none" w:sz="0" w:space="0" w:color="auto"/>
        <w:left w:val="none" w:sz="0" w:space="0" w:color="auto"/>
        <w:bottom w:val="none" w:sz="0" w:space="0" w:color="auto"/>
        <w:right w:val="none" w:sz="0" w:space="0" w:color="auto"/>
      </w:divBdr>
      <w:divsChild>
        <w:div w:id="45688823">
          <w:marLeft w:val="-225"/>
          <w:marRight w:val="-225"/>
          <w:marTop w:val="0"/>
          <w:marBottom w:val="0"/>
          <w:divBdr>
            <w:top w:val="none" w:sz="0" w:space="0" w:color="auto"/>
            <w:left w:val="none" w:sz="0" w:space="0" w:color="auto"/>
            <w:bottom w:val="none" w:sz="0" w:space="0" w:color="auto"/>
            <w:right w:val="none" w:sz="0" w:space="0" w:color="auto"/>
          </w:divBdr>
        </w:div>
        <w:div w:id="21150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urok.1sept.ru/articles/661813/pril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61813/pril1.p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ok.1sept.ru/articles/661813/pril4.doc" TargetMode="External"/><Relationship Id="rId4" Type="http://schemas.openxmlformats.org/officeDocument/2006/relationships/settings" Target="settings.xml"/><Relationship Id="rId9" Type="http://schemas.openxmlformats.org/officeDocument/2006/relationships/hyperlink" Target="https://urok.1sept.ru/articles/661813/pril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Matoshina</dc:creator>
  <cp:lastModifiedBy>Matoshina</cp:lastModifiedBy>
  <cp:revision>3</cp:revision>
  <dcterms:created xsi:type="dcterms:W3CDTF">2021-09-14T04:46:00Z</dcterms:created>
  <dcterms:modified xsi:type="dcterms:W3CDTF">2021-10-11T06:24:00Z</dcterms:modified>
</cp:coreProperties>
</file>